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221228" w14:textId="5C6D7A9E" w:rsidR="00E25ED3" w:rsidRPr="00A303A9" w:rsidRDefault="00F51831" w:rsidP="005607D0">
      <w:pPr>
        <w:spacing w:line="480" w:lineRule="auto"/>
        <w:ind w:firstLine="397"/>
        <w:jc w:val="center"/>
        <w:rPr>
          <w:b/>
        </w:rPr>
      </w:pPr>
      <w:r>
        <w:rPr>
          <w:b/>
        </w:rPr>
        <w:t>ZARZĄDZENIE NR</w:t>
      </w:r>
      <w:r w:rsidR="004E751D">
        <w:rPr>
          <w:b/>
        </w:rPr>
        <w:t xml:space="preserve"> </w:t>
      </w:r>
      <w:r w:rsidR="00364F5B">
        <w:rPr>
          <w:b/>
        </w:rPr>
        <w:t xml:space="preserve"> </w:t>
      </w:r>
      <w:r w:rsidR="0038062F">
        <w:rPr>
          <w:b/>
        </w:rPr>
        <w:t xml:space="preserve"> </w:t>
      </w:r>
      <w:r w:rsidR="00CA1C3C">
        <w:rPr>
          <w:b/>
        </w:rPr>
        <w:t>121</w:t>
      </w:r>
      <w:r w:rsidR="00203576">
        <w:rPr>
          <w:b/>
        </w:rPr>
        <w:t>.20</w:t>
      </w:r>
      <w:r w:rsidR="0038062F">
        <w:rPr>
          <w:b/>
        </w:rPr>
        <w:t>24</w:t>
      </w:r>
    </w:p>
    <w:p w14:paraId="5B1F6F2F" w14:textId="77777777" w:rsidR="00E25ED3" w:rsidRPr="00A303A9" w:rsidRDefault="00F51831" w:rsidP="00F51831">
      <w:pPr>
        <w:spacing w:line="480" w:lineRule="auto"/>
        <w:ind w:firstLine="397"/>
        <w:jc w:val="center"/>
        <w:rPr>
          <w:b/>
        </w:rPr>
      </w:pPr>
      <w:r>
        <w:rPr>
          <w:b/>
        </w:rPr>
        <w:t>BURMISTRZA MIASTA SOCHACZEW</w:t>
      </w:r>
    </w:p>
    <w:p w14:paraId="5FF93211" w14:textId="0550989E" w:rsidR="00E25ED3" w:rsidRDefault="00486BDC" w:rsidP="00954F2B">
      <w:pPr>
        <w:spacing w:line="480" w:lineRule="auto"/>
        <w:ind w:firstLine="397"/>
        <w:jc w:val="center"/>
      </w:pPr>
      <w:r>
        <w:t xml:space="preserve">z dnia </w:t>
      </w:r>
      <w:r w:rsidR="00CA1C3C">
        <w:t>28 maja</w:t>
      </w:r>
      <w:r w:rsidR="00EC1998">
        <w:t xml:space="preserve"> </w:t>
      </w:r>
      <w:r w:rsidR="00203576">
        <w:t>20</w:t>
      </w:r>
      <w:r w:rsidR="0038062F">
        <w:t>24</w:t>
      </w:r>
      <w:r w:rsidR="00954F2B">
        <w:t xml:space="preserve"> r.</w:t>
      </w:r>
    </w:p>
    <w:p w14:paraId="7602A7C4" w14:textId="77777777" w:rsidR="0085696A" w:rsidRDefault="0085696A" w:rsidP="0085696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EEAF221" w14:textId="59909E70" w:rsidR="0085696A" w:rsidRPr="00EC3752" w:rsidRDefault="00E25ED3" w:rsidP="0085696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F7DC9">
        <w:rPr>
          <w:b/>
        </w:rPr>
        <w:t xml:space="preserve">w sprawie konsultacji społecznych dotyczących </w:t>
      </w:r>
      <w:r w:rsidR="00D52D34" w:rsidRPr="006F7DC9">
        <w:rPr>
          <w:b/>
          <w:bCs/>
        </w:rPr>
        <w:t>projektu uchwały</w:t>
      </w:r>
      <w:r w:rsidR="004E751D">
        <w:rPr>
          <w:b/>
          <w:bCs/>
        </w:rPr>
        <w:t xml:space="preserve"> Rady Miejskiej </w:t>
      </w:r>
      <w:r w:rsidR="00954F2B" w:rsidRPr="006F7DC9">
        <w:rPr>
          <w:b/>
          <w:bCs/>
        </w:rPr>
        <w:t xml:space="preserve">w </w:t>
      </w:r>
      <w:r w:rsidR="004268C2">
        <w:rPr>
          <w:b/>
          <w:bCs/>
        </w:rPr>
        <w:t> </w:t>
      </w:r>
      <w:r w:rsidR="00954F2B" w:rsidRPr="006F7DC9">
        <w:rPr>
          <w:b/>
          <w:bCs/>
        </w:rPr>
        <w:t xml:space="preserve">Sochaczewie </w:t>
      </w:r>
      <w:r w:rsidR="0085696A" w:rsidRPr="00EC3752">
        <w:rPr>
          <w:b/>
        </w:rPr>
        <w:t xml:space="preserve">w </w:t>
      </w:r>
      <w:r w:rsidR="0085696A">
        <w:rPr>
          <w:b/>
        </w:rPr>
        <w:t xml:space="preserve">sprawie ustalenia wysokości opłat za korzystanie z wychowania przedszkolnego w przedszkolach i oddziałach przedszkolnych w szkołach podstawowych prowadzonych </w:t>
      </w:r>
      <w:r w:rsidR="0085696A" w:rsidRPr="00EC3752">
        <w:rPr>
          <w:b/>
        </w:rPr>
        <w:t>przez Miasto Sochaczew</w:t>
      </w:r>
    </w:p>
    <w:p w14:paraId="7657B36D" w14:textId="77777777" w:rsidR="00E25ED3" w:rsidRDefault="00E25ED3" w:rsidP="00EC1998">
      <w:pPr>
        <w:jc w:val="both"/>
      </w:pPr>
    </w:p>
    <w:p w14:paraId="1D8B5BD4" w14:textId="188FC47D" w:rsidR="00203576" w:rsidRDefault="00203576" w:rsidP="00203576">
      <w:pPr>
        <w:autoSpaceDE w:val="0"/>
        <w:autoSpaceDN w:val="0"/>
        <w:adjustRightInd w:val="0"/>
        <w:ind w:firstLine="397"/>
        <w:jc w:val="both"/>
      </w:pPr>
      <w:r w:rsidRPr="00A303A9">
        <w:t>N</w:t>
      </w:r>
      <w:r>
        <w:t xml:space="preserve">a podstawie art. 31 ustawy o samorządzie gminnym </w:t>
      </w:r>
      <w:r w:rsidR="0038062F" w:rsidRPr="007B07B9">
        <w:t>ustawy z dnia 8 marca 1990 r. o</w:t>
      </w:r>
      <w:r w:rsidR="00C56C01">
        <w:t> </w:t>
      </w:r>
      <w:r w:rsidR="0038062F" w:rsidRPr="007B07B9">
        <w:t>samorządzie gminnym (Dz. U. z 2024 r. poz. 609)</w:t>
      </w:r>
      <w:r w:rsidR="0038062F">
        <w:rPr>
          <w:rStyle w:val="Odwoanieprzypisudolnego"/>
        </w:rPr>
        <w:footnoteReference w:id="1"/>
      </w:r>
      <w:r>
        <w:t xml:space="preserve"> art. 5 ust. 2</w:t>
      </w:r>
      <w:r w:rsidR="00CF3CC8">
        <w:t>,</w:t>
      </w:r>
      <w:r>
        <w:t xml:space="preserve"> pkt. 3</w:t>
      </w:r>
      <w:r w:rsidRPr="00A303A9">
        <w:t xml:space="preserve"> ustawy o dzi</w:t>
      </w:r>
      <w:r>
        <w:t>ałalności pożytku publiczneg</w:t>
      </w:r>
      <w:r w:rsidR="006C203B">
        <w:t>o i wolontariacie (Dz. U. z 20</w:t>
      </w:r>
      <w:r w:rsidR="0038062F">
        <w:t xml:space="preserve">23 </w:t>
      </w:r>
      <w:r w:rsidR="006C203B">
        <w:t>r. poz. </w:t>
      </w:r>
      <w:r w:rsidR="0038062F">
        <w:t>571</w:t>
      </w:r>
      <w:r>
        <w:t xml:space="preserve">) oraz </w:t>
      </w:r>
      <w:r w:rsidRPr="00954F2B">
        <w:t xml:space="preserve">§ 3 ust. 3 </w:t>
      </w:r>
      <w:r>
        <w:t>uchwały Nr</w:t>
      </w:r>
      <w:r w:rsidR="00C56C01">
        <w:t> </w:t>
      </w:r>
      <w:r>
        <w:t xml:space="preserve">XIV/147/2016 Rady Miejskiej w  Sochaczewie z dnia 22.03.2016r. w sprawie określenia szczegółowego sposobu konsultowania z radą działalności pożytku publicznego lub organizacjami pozarządowymi </w:t>
      </w:r>
      <w:r w:rsidR="006C203B">
        <w:t>i  podmiotami, o których mowa w </w:t>
      </w:r>
      <w:r>
        <w:t>art. 3 ust. 3 ustawy o</w:t>
      </w:r>
      <w:r w:rsidR="00C56C01">
        <w:t> </w:t>
      </w:r>
      <w:r>
        <w:t>działalności pożytku publicznego i  wolontariacie, projektów aktów prawa miejscowego w</w:t>
      </w:r>
      <w:r w:rsidR="00C56C01">
        <w:t> </w:t>
      </w:r>
      <w:r>
        <w:t>dziedzinach dotyczących działalności statutowej tych organizacji, zarządzam co następuje:</w:t>
      </w:r>
    </w:p>
    <w:p w14:paraId="064E97FB" w14:textId="77777777" w:rsidR="00D52D34" w:rsidRDefault="00D52D34" w:rsidP="00EC1998">
      <w:pPr>
        <w:autoSpaceDE w:val="0"/>
        <w:autoSpaceDN w:val="0"/>
        <w:adjustRightInd w:val="0"/>
        <w:ind w:firstLine="397"/>
        <w:jc w:val="both"/>
      </w:pPr>
    </w:p>
    <w:p w14:paraId="102921FF" w14:textId="48C1ED4B" w:rsidR="00EC1998" w:rsidRPr="00CE6986" w:rsidRDefault="00D52D34" w:rsidP="005A0156">
      <w:pPr>
        <w:ind w:firstLine="426"/>
        <w:jc w:val="both"/>
        <w:rPr>
          <w:b/>
        </w:rPr>
      </w:pPr>
      <w:r w:rsidRPr="00D327A4">
        <w:rPr>
          <w:b/>
        </w:rPr>
        <w:t xml:space="preserve">§ 1. </w:t>
      </w:r>
      <w:r>
        <w:t>P</w:t>
      </w:r>
      <w:r w:rsidR="00A303A9">
        <w:t>oddaj</w:t>
      </w:r>
      <w:r w:rsidR="00F85C9A">
        <w:t xml:space="preserve">ę </w:t>
      </w:r>
      <w:r w:rsidR="00A303A9">
        <w:t xml:space="preserve">konsultacjom </w:t>
      </w:r>
      <w:r w:rsidR="00E25ED3" w:rsidRPr="00A303A9">
        <w:t>społecznym projekt uchwały</w:t>
      </w:r>
      <w:r w:rsidR="00954F2B">
        <w:t xml:space="preserve"> Rady Miejskiej w Sochaczewie </w:t>
      </w:r>
      <w:r w:rsidR="0085696A" w:rsidRPr="0085696A">
        <w:t>w</w:t>
      </w:r>
      <w:r w:rsidR="00C56C01">
        <w:t> </w:t>
      </w:r>
      <w:r w:rsidR="0085696A" w:rsidRPr="0085696A">
        <w:t>sprawie ustalenia wysokości opłat za korzystani</w:t>
      </w:r>
      <w:r w:rsidR="006C203B">
        <w:t>e z wychowania przedszkolnego w </w:t>
      </w:r>
      <w:r w:rsidR="0085696A" w:rsidRPr="0085696A">
        <w:t>przedszkolach i oddziałach przedszkolnych w szkołach podstawowych prowadzonych przez Miasto Sochaczew</w:t>
      </w:r>
      <w:r w:rsidR="00EC1998">
        <w:t>.</w:t>
      </w:r>
    </w:p>
    <w:p w14:paraId="1509F4C1" w14:textId="77777777" w:rsidR="00E25ED3" w:rsidRPr="00A303A9" w:rsidRDefault="00E25ED3" w:rsidP="00EC1998">
      <w:pPr>
        <w:jc w:val="both"/>
      </w:pPr>
    </w:p>
    <w:p w14:paraId="39FF3DAC" w14:textId="77777777" w:rsidR="004B3380" w:rsidRPr="00A303A9" w:rsidRDefault="00E25ED3" w:rsidP="004B3380">
      <w:pPr>
        <w:ind w:firstLine="397"/>
        <w:jc w:val="both"/>
      </w:pPr>
      <w:r w:rsidRPr="00A303A9">
        <w:rPr>
          <w:b/>
        </w:rPr>
        <w:t xml:space="preserve">§ </w:t>
      </w:r>
      <w:r w:rsidR="00D52D34">
        <w:rPr>
          <w:b/>
        </w:rPr>
        <w:t>2</w:t>
      </w:r>
      <w:r w:rsidR="00A303A9">
        <w:rPr>
          <w:b/>
        </w:rPr>
        <w:t xml:space="preserve">. </w:t>
      </w:r>
      <w:r w:rsidR="00E7550C" w:rsidRPr="00E7550C">
        <w:t>Celem konsultacji jest poznanie opinii na temat w/w projektu Sochaczewskiej Rady Działalności Pożytku Publicznego, organizacji pozarządowych oraz podmiotów, o których mowa w art. 3, ust. 3 ustawy o działalności pożytku publicznego i wolontariacie, a także mieszkańców miasta Sochaczewa.</w:t>
      </w:r>
    </w:p>
    <w:p w14:paraId="0FEDB3BF" w14:textId="77777777" w:rsidR="00E25ED3" w:rsidRPr="00A303A9" w:rsidRDefault="00E25ED3" w:rsidP="00EC1998">
      <w:pPr>
        <w:jc w:val="both"/>
      </w:pPr>
    </w:p>
    <w:p w14:paraId="2D156C12" w14:textId="2F872D10" w:rsidR="00E25ED3" w:rsidRPr="00A303A9" w:rsidRDefault="0031330B" w:rsidP="00EC1998">
      <w:pPr>
        <w:ind w:firstLine="426"/>
        <w:jc w:val="both"/>
      </w:pPr>
      <w:r>
        <w:rPr>
          <w:b/>
        </w:rPr>
        <w:t xml:space="preserve">§ </w:t>
      </w:r>
      <w:r w:rsidR="00D52D34">
        <w:rPr>
          <w:b/>
        </w:rPr>
        <w:t>3</w:t>
      </w:r>
      <w:r w:rsidR="00A303A9">
        <w:rPr>
          <w:b/>
        </w:rPr>
        <w:t xml:space="preserve">. </w:t>
      </w:r>
      <w:r w:rsidR="00954F2B">
        <w:t xml:space="preserve">Konsultacje będą trwały </w:t>
      </w:r>
      <w:r w:rsidR="004B3380">
        <w:t xml:space="preserve">od </w:t>
      </w:r>
      <w:r w:rsidR="0038062F">
        <w:t>31</w:t>
      </w:r>
      <w:r w:rsidR="004B3380">
        <w:t>.</w:t>
      </w:r>
      <w:r w:rsidR="00E7550C">
        <w:t>0</w:t>
      </w:r>
      <w:r w:rsidR="0038062F">
        <w:t>5</w:t>
      </w:r>
      <w:r w:rsidR="004B3380">
        <w:t>.20</w:t>
      </w:r>
      <w:r w:rsidR="0038062F">
        <w:t xml:space="preserve">24 </w:t>
      </w:r>
      <w:r w:rsidR="004B3380">
        <w:t xml:space="preserve">r. do </w:t>
      </w:r>
      <w:r w:rsidR="0038062F">
        <w:t>14</w:t>
      </w:r>
      <w:r w:rsidR="003A2D5C">
        <w:t>.0</w:t>
      </w:r>
      <w:r w:rsidR="0038062F">
        <w:t>6</w:t>
      </w:r>
      <w:r w:rsidR="003A2D5C">
        <w:t>.20</w:t>
      </w:r>
      <w:r w:rsidR="0038062F">
        <w:t xml:space="preserve">24 </w:t>
      </w:r>
      <w:r w:rsidR="003A2D5C">
        <w:t>r.</w:t>
      </w:r>
    </w:p>
    <w:p w14:paraId="29DFC588" w14:textId="77777777" w:rsidR="00E25ED3" w:rsidRPr="00A303A9" w:rsidRDefault="00E25ED3" w:rsidP="00EC1998">
      <w:pPr>
        <w:ind w:firstLine="397"/>
        <w:jc w:val="both"/>
      </w:pPr>
    </w:p>
    <w:p w14:paraId="08A9C7D4" w14:textId="6702697F" w:rsidR="00F11532" w:rsidRDefault="0031330B" w:rsidP="00EC1998">
      <w:pPr>
        <w:ind w:firstLine="397"/>
        <w:jc w:val="both"/>
        <w:rPr>
          <w:bCs/>
          <w:iCs/>
        </w:rPr>
      </w:pPr>
      <w:r>
        <w:rPr>
          <w:b/>
        </w:rPr>
        <w:t xml:space="preserve">§ </w:t>
      </w:r>
      <w:r w:rsidR="00D52D34">
        <w:rPr>
          <w:b/>
        </w:rPr>
        <w:t>4</w:t>
      </w:r>
      <w:r w:rsidR="00A303A9">
        <w:rPr>
          <w:b/>
        </w:rPr>
        <w:t xml:space="preserve">. </w:t>
      </w:r>
      <w:r w:rsidR="00F11532" w:rsidRPr="00A303A9">
        <w:rPr>
          <w:bCs/>
          <w:iCs/>
        </w:rPr>
        <w:t>Konsultacje odbędą się w formie zebrania opinii. Opinie można składać w Biurze Obsługi Klie</w:t>
      </w:r>
      <w:r w:rsidR="00F11532">
        <w:rPr>
          <w:bCs/>
          <w:iCs/>
        </w:rPr>
        <w:t xml:space="preserve">nta Urzędu Miasta w dniach </w:t>
      </w:r>
      <w:r w:rsidR="00F11532">
        <w:t xml:space="preserve">od </w:t>
      </w:r>
      <w:r w:rsidR="0038062F">
        <w:t>31</w:t>
      </w:r>
      <w:r w:rsidR="00E7550C">
        <w:t>.0</w:t>
      </w:r>
      <w:r w:rsidR="0038062F">
        <w:t>5</w:t>
      </w:r>
      <w:r w:rsidR="00E7550C">
        <w:t>.20</w:t>
      </w:r>
      <w:r w:rsidR="0038062F">
        <w:t xml:space="preserve">24 </w:t>
      </w:r>
      <w:r w:rsidR="00E7550C">
        <w:t xml:space="preserve">r. do </w:t>
      </w:r>
      <w:r w:rsidR="0038062F">
        <w:t>14</w:t>
      </w:r>
      <w:r w:rsidR="00E7550C">
        <w:t>.0</w:t>
      </w:r>
      <w:r w:rsidR="0038062F">
        <w:t>6</w:t>
      </w:r>
      <w:r w:rsidR="00E7550C">
        <w:t>.20</w:t>
      </w:r>
      <w:r w:rsidR="0038062F">
        <w:t xml:space="preserve">24 </w:t>
      </w:r>
      <w:r w:rsidR="00E7550C">
        <w:t>r.</w:t>
      </w:r>
      <w:r w:rsidR="00130A7F">
        <w:t xml:space="preserve"> </w:t>
      </w:r>
      <w:r w:rsidR="00F11532">
        <w:rPr>
          <w:bCs/>
          <w:iCs/>
        </w:rPr>
        <w:t>w </w:t>
      </w:r>
      <w:r w:rsidR="00F11532" w:rsidRPr="00A303A9">
        <w:rPr>
          <w:bCs/>
          <w:iCs/>
        </w:rPr>
        <w:t>formie pisemnej na formularzu, który zostanie udost</w:t>
      </w:r>
      <w:r w:rsidR="00F11532">
        <w:rPr>
          <w:bCs/>
          <w:iCs/>
        </w:rPr>
        <w:t xml:space="preserve">ępniony w dniu </w:t>
      </w:r>
      <w:r w:rsidR="00760658">
        <w:rPr>
          <w:bCs/>
          <w:iCs/>
        </w:rPr>
        <w:t>9</w:t>
      </w:r>
      <w:r w:rsidR="00E7550C">
        <w:rPr>
          <w:bCs/>
          <w:iCs/>
        </w:rPr>
        <w:t>.0</w:t>
      </w:r>
      <w:r w:rsidR="005F6A08">
        <w:rPr>
          <w:bCs/>
          <w:iCs/>
        </w:rPr>
        <w:t>3</w:t>
      </w:r>
      <w:r w:rsidR="00F11532">
        <w:rPr>
          <w:bCs/>
          <w:iCs/>
        </w:rPr>
        <w:t>.201</w:t>
      </w:r>
      <w:r w:rsidR="00E7550C">
        <w:rPr>
          <w:bCs/>
          <w:iCs/>
        </w:rPr>
        <w:t>8</w:t>
      </w:r>
      <w:r w:rsidR="00F11532">
        <w:rPr>
          <w:bCs/>
          <w:iCs/>
        </w:rPr>
        <w:t>r. w </w:t>
      </w:r>
      <w:r w:rsidR="00F11532" w:rsidRPr="00A303A9">
        <w:rPr>
          <w:bCs/>
          <w:iCs/>
        </w:rPr>
        <w:t>Biuletynie Informacji Publicznej i Biurze Obsługi Klienta</w:t>
      </w:r>
      <w:r w:rsidR="00F11532">
        <w:rPr>
          <w:bCs/>
          <w:iCs/>
        </w:rPr>
        <w:t xml:space="preserve"> oraz drogą elektroniczną poprzez platformę konsultacyjną </w:t>
      </w:r>
      <w:hyperlink r:id="rId8" w:history="1">
        <w:r w:rsidR="00F11532" w:rsidRPr="00F005FE">
          <w:rPr>
            <w:rStyle w:val="Hipercze"/>
            <w:bCs/>
            <w:iCs/>
          </w:rPr>
          <w:t>https://konsultacje.sochaczew.pl</w:t>
        </w:r>
      </w:hyperlink>
      <w:r w:rsidR="00F11532" w:rsidRPr="00A303A9">
        <w:rPr>
          <w:bCs/>
          <w:iCs/>
        </w:rPr>
        <w:t>.</w:t>
      </w:r>
    </w:p>
    <w:p w14:paraId="7463C630" w14:textId="77777777" w:rsidR="005A0156" w:rsidRPr="007435D7" w:rsidRDefault="005A0156" w:rsidP="00EC1998">
      <w:pPr>
        <w:ind w:firstLine="397"/>
        <w:jc w:val="both"/>
        <w:rPr>
          <w:bCs/>
          <w:iCs/>
        </w:rPr>
      </w:pPr>
    </w:p>
    <w:p w14:paraId="32B705CA" w14:textId="67C8384E" w:rsidR="00E25ED3" w:rsidRDefault="0031330B" w:rsidP="00EC1998">
      <w:pPr>
        <w:ind w:firstLine="397"/>
        <w:jc w:val="both"/>
        <w:rPr>
          <w:bCs/>
          <w:iCs/>
        </w:rPr>
      </w:pPr>
      <w:r>
        <w:rPr>
          <w:b/>
        </w:rPr>
        <w:t xml:space="preserve">§ </w:t>
      </w:r>
      <w:r w:rsidR="00D52D34">
        <w:rPr>
          <w:b/>
        </w:rPr>
        <w:t>5</w:t>
      </w:r>
      <w:r w:rsidR="00A303A9">
        <w:rPr>
          <w:b/>
        </w:rPr>
        <w:t xml:space="preserve">. </w:t>
      </w:r>
      <w:r w:rsidR="00E25ED3" w:rsidRPr="00A303A9">
        <w:rPr>
          <w:bCs/>
          <w:iCs/>
        </w:rPr>
        <w:t xml:space="preserve">Projekt, o którym mowa w § 1 </w:t>
      </w:r>
      <w:r w:rsidR="00802345">
        <w:rPr>
          <w:bCs/>
          <w:iCs/>
        </w:rPr>
        <w:t xml:space="preserve">zostanie upubliczniony w dniu </w:t>
      </w:r>
      <w:r>
        <w:rPr>
          <w:bCs/>
          <w:iCs/>
        </w:rPr>
        <w:t xml:space="preserve"> </w:t>
      </w:r>
      <w:r w:rsidR="0038062F">
        <w:rPr>
          <w:bCs/>
          <w:iCs/>
        </w:rPr>
        <w:t>31</w:t>
      </w:r>
      <w:r w:rsidR="00EC1998">
        <w:rPr>
          <w:bCs/>
          <w:iCs/>
        </w:rPr>
        <w:t>.</w:t>
      </w:r>
      <w:r w:rsidR="00E7550C">
        <w:rPr>
          <w:bCs/>
          <w:iCs/>
        </w:rPr>
        <w:t>0</w:t>
      </w:r>
      <w:r w:rsidR="0038062F">
        <w:rPr>
          <w:bCs/>
          <w:iCs/>
        </w:rPr>
        <w:t>5</w:t>
      </w:r>
      <w:r w:rsidR="00EC1998">
        <w:rPr>
          <w:bCs/>
          <w:iCs/>
        </w:rPr>
        <w:t>.</w:t>
      </w:r>
      <w:r w:rsidR="00E7550C">
        <w:rPr>
          <w:bCs/>
          <w:iCs/>
        </w:rPr>
        <w:t>20</w:t>
      </w:r>
      <w:r w:rsidR="0038062F">
        <w:rPr>
          <w:bCs/>
          <w:iCs/>
        </w:rPr>
        <w:t>24</w:t>
      </w:r>
      <w:r w:rsidR="00630146">
        <w:t xml:space="preserve"> r. </w:t>
      </w:r>
      <w:r w:rsidR="00E25ED3" w:rsidRPr="00A303A9">
        <w:rPr>
          <w:bCs/>
          <w:iCs/>
        </w:rPr>
        <w:t xml:space="preserve">poprzez umieszczenie na tablicy informacyjnej </w:t>
      </w:r>
      <w:r w:rsidR="00455900">
        <w:rPr>
          <w:bCs/>
          <w:iCs/>
        </w:rPr>
        <w:t xml:space="preserve">Urzędu Miejskiego w Sochaczewie, </w:t>
      </w:r>
      <w:r w:rsidR="00E25ED3" w:rsidRPr="00A303A9">
        <w:rPr>
          <w:bCs/>
          <w:iCs/>
        </w:rPr>
        <w:t>str</w:t>
      </w:r>
      <w:r w:rsidR="00455900">
        <w:rPr>
          <w:bCs/>
          <w:iCs/>
        </w:rPr>
        <w:t xml:space="preserve">onie internetowej Urzędu Miasta, </w:t>
      </w:r>
      <w:r w:rsidR="00E25ED3" w:rsidRPr="00A303A9">
        <w:rPr>
          <w:bCs/>
          <w:iCs/>
        </w:rPr>
        <w:t>w B</w:t>
      </w:r>
      <w:r w:rsidR="00455900">
        <w:rPr>
          <w:bCs/>
          <w:iCs/>
        </w:rPr>
        <w:t xml:space="preserve">iuletynie Informacji Publicznej oraz na platformie konsultacyjnej </w:t>
      </w:r>
      <w:hyperlink r:id="rId9" w:history="1">
        <w:r w:rsidR="005A0156" w:rsidRPr="002752A6">
          <w:rPr>
            <w:rStyle w:val="Hipercze"/>
            <w:bCs/>
            <w:iCs/>
          </w:rPr>
          <w:t>https://konsultacje.sochaczew.pl</w:t>
        </w:r>
      </w:hyperlink>
      <w:r w:rsidR="005A0156">
        <w:rPr>
          <w:bCs/>
          <w:iCs/>
        </w:rPr>
        <w:t>.</w:t>
      </w:r>
    </w:p>
    <w:p w14:paraId="3265F505" w14:textId="77777777" w:rsidR="0085696A" w:rsidRDefault="0085696A" w:rsidP="00EC1998">
      <w:pPr>
        <w:ind w:firstLine="397"/>
        <w:jc w:val="both"/>
        <w:rPr>
          <w:bCs/>
          <w:iCs/>
        </w:rPr>
      </w:pPr>
    </w:p>
    <w:p w14:paraId="0C75841B" w14:textId="77777777" w:rsidR="000748B4" w:rsidRDefault="0062095B" w:rsidP="00E7550C">
      <w:pPr>
        <w:pStyle w:val="NormalnyWeb"/>
        <w:spacing w:before="0" w:after="0"/>
        <w:ind w:left="0" w:right="57" w:firstLine="3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§ </w:t>
      </w:r>
      <w:r w:rsidR="00D52D34">
        <w:rPr>
          <w:rFonts w:ascii="Times New Roman" w:hAnsi="Times New Roman"/>
          <w:b/>
          <w:bCs/>
          <w:iCs/>
          <w:color w:val="auto"/>
          <w:sz w:val="24"/>
          <w:szCs w:val="24"/>
        </w:rPr>
        <w:t>6</w:t>
      </w:r>
      <w:r w:rsidR="00D85FE4">
        <w:rPr>
          <w:rFonts w:ascii="Times New Roman" w:hAnsi="Times New Roman"/>
          <w:b/>
          <w:bCs/>
          <w:iCs/>
          <w:color w:val="auto"/>
          <w:sz w:val="24"/>
          <w:szCs w:val="24"/>
        </w:rPr>
        <w:t xml:space="preserve">. </w:t>
      </w:r>
      <w:r w:rsidR="00E25ED3" w:rsidRPr="00A303A9">
        <w:rPr>
          <w:rFonts w:ascii="Times New Roman" w:hAnsi="Times New Roman"/>
          <w:bCs/>
          <w:iCs/>
          <w:color w:val="auto"/>
          <w:sz w:val="24"/>
          <w:szCs w:val="24"/>
        </w:rPr>
        <w:t xml:space="preserve">Za przeprowadzenie konsultacji odpowiada </w:t>
      </w:r>
      <w:r w:rsidR="006F7DC9">
        <w:rPr>
          <w:rFonts w:ascii="Times New Roman" w:hAnsi="Times New Roman"/>
          <w:color w:val="000000"/>
          <w:sz w:val="24"/>
          <w:szCs w:val="24"/>
        </w:rPr>
        <w:t>Miejski Zespół Ekonomiczno-Administracyjny w</w:t>
      </w:r>
      <w:r w:rsidR="00D85FE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F7DC9">
        <w:rPr>
          <w:rFonts w:ascii="Times New Roman" w:hAnsi="Times New Roman"/>
          <w:color w:val="000000"/>
          <w:sz w:val="24"/>
          <w:szCs w:val="24"/>
        </w:rPr>
        <w:t>Sochaczewie</w:t>
      </w:r>
      <w:r w:rsidR="006C203B">
        <w:rPr>
          <w:rFonts w:ascii="Times New Roman" w:hAnsi="Times New Roman"/>
          <w:color w:val="000000"/>
          <w:sz w:val="24"/>
          <w:szCs w:val="24"/>
        </w:rPr>
        <w:t>.</w:t>
      </w:r>
    </w:p>
    <w:p w14:paraId="1359B7A2" w14:textId="77777777" w:rsidR="0085696A" w:rsidRDefault="0085696A" w:rsidP="00E7550C">
      <w:pPr>
        <w:pStyle w:val="NormalnyWeb"/>
        <w:spacing w:before="0" w:after="0"/>
        <w:ind w:left="0" w:right="57" w:firstLine="3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3E681B0" w14:textId="77777777" w:rsidR="006C203B" w:rsidRDefault="006C203B" w:rsidP="00E7550C">
      <w:pPr>
        <w:pStyle w:val="NormalnyWeb"/>
        <w:spacing w:before="0" w:after="0"/>
        <w:ind w:left="0" w:right="57" w:firstLine="3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D0A33D9" w14:textId="77777777" w:rsidR="006C203B" w:rsidRDefault="006C203B" w:rsidP="00E7550C">
      <w:pPr>
        <w:pStyle w:val="NormalnyWeb"/>
        <w:spacing w:before="0" w:after="0"/>
        <w:ind w:left="0" w:right="57" w:firstLine="34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6C203B" w:rsidSect="006C203B">
      <w:headerReference w:type="default" r:id="rId10"/>
      <w:endnotePr>
        <w:numFmt w:val="decimal"/>
      </w:endnotePr>
      <w:pgSz w:w="11906" w:h="16838"/>
      <w:pgMar w:top="1304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C4C79" w14:textId="77777777" w:rsidR="006F7122" w:rsidRDefault="006F7122" w:rsidP="00051FDB">
      <w:r>
        <w:separator/>
      </w:r>
    </w:p>
  </w:endnote>
  <w:endnote w:type="continuationSeparator" w:id="0">
    <w:p w14:paraId="1BD0B4D8" w14:textId="77777777" w:rsidR="006F7122" w:rsidRDefault="006F7122" w:rsidP="00051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C4C3DB" w14:textId="77777777" w:rsidR="006F7122" w:rsidRDefault="006F7122" w:rsidP="00051FDB">
      <w:r>
        <w:separator/>
      </w:r>
    </w:p>
  </w:footnote>
  <w:footnote w:type="continuationSeparator" w:id="0">
    <w:p w14:paraId="69EAB962" w14:textId="77777777" w:rsidR="006F7122" w:rsidRDefault="006F7122" w:rsidP="00051FDB">
      <w:r>
        <w:continuationSeparator/>
      </w:r>
    </w:p>
  </w:footnote>
  <w:footnote w:id="1">
    <w:p w14:paraId="27911D8B" w14:textId="77777777" w:rsidR="0038062F" w:rsidRPr="00592691" w:rsidRDefault="0038062F" w:rsidP="003806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92691">
        <w:t>Zmiany tekstu jednolitego wymienionej ustawy zostały ogłoszone w  Dz.</w:t>
      </w:r>
      <w:r>
        <w:t xml:space="preserve"> </w:t>
      </w:r>
      <w:r w:rsidRPr="00592691">
        <w:t xml:space="preserve">U. z 2023 r. poz. </w:t>
      </w:r>
      <w:r>
        <w:t>1688, z 2024r. poz. 721.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59E02" w14:textId="42D5937E" w:rsidR="0038062F" w:rsidRDefault="0038062F" w:rsidP="0038062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BF31BB"/>
    <w:multiLevelType w:val="hybridMultilevel"/>
    <w:tmpl w:val="8B4A0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364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D3"/>
    <w:rsid w:val="00020855"/>
    <w:rsid w:val="000209C6"/>
    <w:rsid w:val="00025668"/>
    <w:rsid w:val="00026714"/>
    <w:rsid w:val="0003329F"/>
    <w:rsid w:val="00050C71"/>
    <w:rsid w:val="00051FDB"/>
    <w:rsid w:val="00073F63"/>
    <w:rsid w:val="000748B4"/>
    <w:rsid w:val="000A2E97"/>
    <w:rsid w:val="00127905"/>
    <w:rsid w:val="00130A7F"/>
    <w:rsid w:val="00187918"/>
    <w:rsid w:val="001902BF"/>
    <w:rsid w:val="00197D5F"/>
    <w:rsid w:val="001B0BD9"/>
    <w:rsid w:val="001E7F9D"/>
    <w:rsid w:val="00203576"/>
    <w:rsid w:val="002A394E"/>
    <w:rsid w:val="002E3231"/>
    <w:rsid w:val="002E6A00"/>
    <w:rsid w:val="0031330B"/>
    <w:rsid w:val="00341595"/>
    <w:rsid w:val="00361091"/>
    <w:rsid w:val="00364F5B"/>
    <w:rsid w:val="00370A49"/>
    <w:rsid w:val="00375E99"/>
    <w:rsid w:val="00380605"/>
    <w:rsid w:val="0038062F"/>
    <w:rsid w:val="003A2D5C"/>
    <w:rsid w:val="003B4FC5"/>
    <w:rsid w:val="003D73CD"/>
    <w:rsid w:val="003E782A"/>
    <w:rsid w:val="00405D89"/>
    <w:rsid w:val="004268C2"/>
    <w:rsid w:val="004276B8"/>
    <w:rsid w:val="00455900"/>
    <w:rsid w:val="00486BDC"/>
    <w:rsid w:val="004A5FC9"/>
    <w:rsid w:val="004B3380"/>
    <w:rsid w:val="004C74CC"/>
    <w:rsid w:val="004E5831"/>
    <w:rsid w:val="004E6943"/>
    <w:rsid w:val="004E751D"/>
    <w:rsid w:val="00502795"/>
    <w:rsid w:val="005049F1"/>
    <w:rsid w:val="005059E5"/>
    <w:rsid w:val="00551BA3"/>
    <w:rsid w:val="005607D0"/>
    <w:rsid w:val="00567137"/>
    <w:rsid w:val="00572BA8"/>
    <w:rsid w:val="0057414A"/>
    <w:rsid w:val="005866D1"/>
    <w:rsid w:val="005A0156"/>
    <w:rsid w:val="005C612E"/>
    <w:rsid w:val="005F6A08"/>
    <w:rsid w:val="0062095B"/>
    <w:rsid w:val="00630146"/>
    <w:rsid w:val="00684A3B"/>
    <w:rsid w:val="006873AE"/>
    <w:rsid w:val="00696EA7"/>
    <w:rsid w:val="006C203B"/>
    <w:rsid w:val="006E3522"/>
    <w:rsid w:val="006F7122"/>
    <w:rsid w:val="006F7DC9"/>
    <w:rsid w:val="007435D7"/>
    <w:rsid w:val="00752373"/>
    <w:rsid w:val="00760658"/>
    <w:rsid w:val="00777B12"/>
    <w:rsid w:val="00797D76"/>
    <w:rsid w:val="007B00FE"/>
    <w:rsid w:val="007C4D03"/>
    <w:rsid w:val="007F5F25"/>
    <w:rsid w:val="007F6448"/>
    <w:rsid w:val="00802345"/>
    <w:rsid w:val="0081105D"/>
    <w:rsid w:val="008273CE"/>
    <w:rsid w:val="0085696A"/>
    <w:rsid w:val="00874BE8"/>
    <w:rsid w:val="008B0C4D"/>
    <w:rsid w:val="009403D3"/>
    <w:rsid w:val="00954F2B"/>
    <w:rsid w:val="0095585D"/>
    <w:rsid w:val="009B6512"/>
    <w:rsid w:val="00A14BF6"/>
    <w:rsid w:val="00A24E43"/>
    <w:rsid w:val="00A303A9"/>
    <w:rsid w:val="00A34130"/>
    <w:rsid w:val="00A5565F"/>
    <w:rsid w:val="00A55697"/>
    <w:rsid w:val="00A71AF9"/>
    <w:rsid w:val="00AC2BE7"/>
    <w:rsid w:val="00B43AA0"/>
    <w:rsid w:val="00B73897"/>
    <w:rsid w:val="00BD3057"/>
    <w:rsid w:val="00C04D42"/>
    <w:rsid w:val="00C26A48"/>
    <w:rsid w:val="00C32C0A"/>
    <w:rsid w:val="00C32C28"/>
    <w:rsid w:val="00C52A54"/>
    <w:rsid w:val="00C56C01"/>
    <w:rsid w:val="00C671BE"/>
    <w:rsid w:val="00C71A92"/>
    <w:rsid w:val="00C96444"/>
    <w:rsid w:val="00CA1C3C"/>
    <w:rsid w:val="00CC1447"/>
    <w:rsid w:val="00CE6F3C"/>
    <w:rsid w:val="00CE7EE6"/>
    <w:rsid w:val="00CF3CC8"/>
    <w:rsid w:val="00D00499"/>
    <w:rsid w:val="00D327A4"/>
    <w:rsid w:val="00D52D34"/>
    <w:rsid w:val="00D85FE4"/>
    <w:rsid w:val="00DF3CA3"/>
    <w:rsid w:val="00E07CC9"/>
    <w:rsid w:val="00E2320B"/>
    <w:rsid w:val="00E25ED3"/>
    <w:rsid w:val="00E7550C"/>
    <w:rsid w:val="00E97434"/>
    <w:rsid w:val="00EC1998"/>
    <w:rsid w:val="00ED3E8B"/>
    <w:rsid w:val="00ED5531"/>
    <w:rsid w:val="00F11532"/>
    <w:rsid w:val="00F164B9"/>
    <w:rsid w:val="00F51587"/>
    <w:rsid w:val="00F51831"/>
    <w:rsid w:val="00F607E2"/>
    <w:rsid w:val="00F85C9A"/>
    <w:rsid w:val="00FE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42DF"/>
  <w15:docId w15:val="{94D72599-A5EB-41CF-AA8E-D8AC214F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E25ED3"/>
    <w:pPr>
      <w:spacing w:before="90" w:after="90"/>
      <w:ind w:left="90" w:right="90"/>
    </w:pPr>
    <w:rPr>
      <w:rFonts w:ascii="Verdana" w:hAnsi="Verdana"/>
      <w:color w:val="40404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1F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1F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51F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1F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79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790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B0C4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327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20357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035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357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7C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7C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07C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90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sultacje.sochacze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onsultacje.sochacze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2D0E0-F130-4DE8-A884-8994146B8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Rosiński</dc:creator>
  <cp:lastModifiedBy>Miejski Zespół</cp:lastModifiedBy>
  <cp:revision>7</cp:revision>
  <cp:lastPrinted>2024-05-28T13:54:00Z</cp:lastPrinted>
  <dcterms:created xsi:type="dcterms:W3CDTF">2024-05-24T09:21:00Z</dcterms:created>
  <dcterms:modified xsi:type="dcterms:W3CDTF">2024-05-28T13:54:00Z</dcterms:modified>
</cp:coreProperties>
</file>